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9" w:firstLine="0"/>
        <w:rPr>
          <w:b w:val="1"/>
          <w:sz w:val="24"/>
          <w:szCs w:val="24"/>
        </w:rPr>
      </w:pPr>
      <w:r w:rsidDel="00000000" w:rsidR="00000000" w:rsidRPr="00000000">
        <w:rPr>
          <w:b w:val="1"/>
          <w:sz w:val="24"/>
          <w:szCs w:val="24"/>
          <w:rtl w:val="0"/>
        </w:rPr>
        <w:t xml:space="preserve">Year 4: Summer 1 2025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248920</wp:posOffset>
                </wp:positionV>
                <wp:extent cx="2009775" cy="2114550"/>
                <wp:effectExtent b="0" l="0" r="0" t="0"/>
                <wp:wrapSquare wrapText="bothSides" distB="45720" distT="45720" distL="114300" distR="114300"/>
                <wp:docPr id="253" name=""/>
                <a:graphic>
                  <a:graphicData uri="http://schemas.microsoft.com/office/word/2010/wordprocessingShape">
                    <wps:wsp>
                      <wps:cNvSpPr/>
                      <wps:cNvPr id="2" name="Shape 2"/>
                      <wps:spPr>
                        <a:xfrm>
                          <a:off x="4345875" y="2727488"/>
                          <a:ext cx="2000250" cy="2105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Year 4 Team</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Class Mississippi:</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Guvercintasi</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Class Rio Xingu:</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Mr Panchal</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Support staff:</w:t>
                            </w:r>
                            <w:r w:rsidDel="00000000" w:rsidR="00000000" w:rsidRPr="00000000">
                              <w:rPr>
                                <w:rFonts w:ascii="Calibri" w:cs="Calibri" w:eastAsia="Calibri" w:hAnsi="Calibri"/>
                                <w:b w:val="0"/>
                                <w:i w:val="0"/>
                                <w:smallCaps w:val="0"/>
                                <w:strike w:val="0"/>
                                <w:color w:val="000000"/>
                                <w:sz w:val="22"/>
                                <w:vertAlign w:val="baseline"/>
                              </w:rPr>
                              <w:t xml:space="preserve"> Ms Paula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Senior Leader: </w:t>
                            </w:r>
                            <w:r w:rsidDel="00000000" w:rsidR="00000000" w:rsidRPr="00000000">
                              <w:rPr>
                                <w:rFonts w:ascii="Calibri" w:cs="Calibri" w:eastAsia="Calibri" w:hAnsi="Calibri"/>
                                <w:b w:val="0"/>
                                <w:i w:val="0"/>
                                <w:smallCaps w:val="0"/>
                                <w:strike w:val="0"/>
                                <w:color w:val="000000"/>
                                <w:sz w:val="22"/>
                                <w:vertAlign w:val="baseline"/>
                              </w:rPr>
                              <w:t xml:space="preserve">Ms Guvercintasi</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248920</wp:posOffset>
                </wp:positionV>
                <wp:extent cx="2009775" cy="2114550"/>
                <wp:effectExtent b="0" l="0" r="0" t="0"/>
                <wp:wrapSquare wrapText="bothSides" distB="45720" distT="45720" distL="114300" distR="114300"/>
                <wp:docPr id="25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09775" cy="21145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1590675</wp:posOffset>
                </wp:positionH>
                <wp:positionV relativeFrom="paragraph">
                  <wp:posOffset>245745</wp:posOffset>
                </wp:positionV>
                <wp:extent cx="5924550" cy="1847850"/>
                <wp:effectExtent b="0" l="0" r="0" t="0"/>
                <wp:wrapSquare wrapText="bothSides" distB="45720" distT="45720" distL="114300" distR="114300"/>
                <wp:docPr id="254" name=""/>
                <a:graphic>
                  <a:graphicData uri="http://schemas.microsoft.com/office/word/2010/wordprocessingShape">
                    <wps:wsp>
                      <wps:cNvSpPr/>
                      <wps:cNvPr id="3" name="Shape 3"/>
                      <wps:spPr>
                        <a:xfrm>
                          <a:off x="2388488" y="2740909"/>
                          <a:ext cx="5915025" cy="207818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t xml:space="preserve">Dear Year 4 Families,</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Welcome back to Summer 1! We hope you all had a wonderful, restful break filled with joy and quality family time. A very Happy Easter to everyone who celebrated—we hope it was a joyful time spent with loved ones. We are excited to welcome the children back to school and to start the new half-term with plenty of positivity and energy.</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This newsletter will give you an overview of the exciting learning taking place this half-term, as well as key dates to note. As always, if you have any questions, please speak with your child’s class teacher in the first instance. Should you need further support, feel free to contact Ms Guvercintasi.</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The Year 4 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1590675</wp:posOffset>
                </wp:positionH>
                <wp:positionV relativeFrom="paragraph">
                  <wp:posOffset>245745</wp:posOffset>
                </wp:positionV>
                <wp:extent cx="5924550" cy="1847850"/>
                <wp:effectExtent b="0" l="0" r="0" t="0"/>
                <wp:wrapSquare wrapText="bothSides" distB="45720" distT="45720" distL="114300" distR="114300"/>
                <wp:docPr id="25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24550" cy="1847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7585075</wp:posOffset>
            </wp:positionH>
            <wp:positionV relativeFrom="paragraph">
              <wp:posOffset>-3174</wp:posOffset>
            </wp:positionV>
            <wp:extent cx="1722163" cy="782533"/>
            <wp:effectExtent b="0" l="0" r="0" t="0"/>
            <wp:wrapNone/>
            <wp:docPr id="26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22163" cy="78253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223520</wp:posOffset>
                </wp:positionV>
                <wp:extent cx="1740535" cy="2113280"/>
                <wp:effectExtent b="0" l="0" r="0" t="0"/>
                <wp:wrapSquare wrapText="bothSides" distB="45720" distT="45720" distL="114300" distR="114300"/>
                <wp:docPr id="258" name=""/>
                <a:graphic>
                  <a:graphicData uri="http://schemas.microsoft.com/office/word/2010/wordprocessingShape">
                    <wps:wsp>
                      <wps:cNvSpPr/>
                      <wps:cNvPr id="7" name="Shape 7"/>
                      <wps:spPr>
                        <a:xfrm>
                          <a:off x="4480495" y="2728123"/>
                          <a:ext cx="1731010" cy="21037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PE Days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Tuesday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Friday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ensure that your child comes dressed in their PE kit on these days.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223520</wp:posOffset>
                </wp:positionV>
                <wp:extent cx="1740535" cy="2113280"/>
                <wp:effectExtent b="0" l="0" r="0" t="0"/>
                <wp:wrapSquare wrapText="bothSides" distB="45720" distT="45720" distL="114300" distR="114300"/>
                <wp:docPr id="25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740535" cy="21132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2407920</wp:posOffset>
                </wp:positionV>
                <wp:extent cx="1769745" cy="3733165"/>
                <wp:effectExtent b="0" l="0" r="0" t="0"/>
                <wp:wrapSquare wrapText="bothSides" distB="45720" distT="45720" distL="114300" distR="114300"/>
                <wp:docPr id="260" name=""/>
                <a:graphic>
                  <a:graphicData uri="http://schemas.microsoft.com/office/word/2010/wordprocessingShape">
                    <wps:wsp>
                      <wps:cNvSpPr/>
                      <wps:cNvPr id="9" name="Shape 9"/>
                      <wps:spPr>
                        <a:xfrm>
                          <a:off x="4465890" y="1918180"/>
                          <a:ext cx="1760220" cy="3723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Spiritual, Moral, Social and Cultural (SMSC)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1"/>
                                <w:highlight w:val="white"/>
                                <w:vertAlign w:val="baseline"/>
                              </w:rPr>
                              <w:t xml:space="preserve">SMSC is in an integral part of school life and the on-going education of all of our pupils. Through our curriculum planning and assemblies, together with enriching experiences, children have the opportunity to explore values and beliefs. </w:t>
                            </w:r>
                            <w:r w:rsidDel="00000000" w:rsidR="00000000" w:rsidRPr="00000000">
                              <w:rPr>
                                <w:rFonts w:ascii="Calibri" w:cs="Calibri" w:eastAsia="Calibri" w:hAnsi="Calibri"/>
                                <w:b w:val="0"/>
                                <w:i w:val="0"/>
                                <w:smallCaps w:val="0"/>
                                <w:strike w:val="0"/>
                                <w:color w:val="000000"/>
                                <w:sz w:val="21"/>
                                <w:vertAlign w:val="baseline"/>
                              </w:rPr>
                              <w:t xml:space="preserve">This half term some of our SMSC events are: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events 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*Earth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*International Dance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*World Fair Trade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*National Numeracy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2407920</wp:posOffset>
                </wp:positionV>
                <wp:extent cx="1769745" cy="3733165"/>
                <wp:effectExtent b="0" l="0" r="0" t="0"/>
                <wp:wrapSquare wrapText="bothSides" distB="45720" distT="45720" distL="114300" distR="114300"/>
                <wp:docPr id="26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769745" cy="3733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-419099</wp:posOffset>
                </wp:positionH>
                <wp:positionV relativeFrom="paragraph">
                  <wp:posOffset>1836420</wp:posOffset>
                </wp:positionV>
                <wp:extent cx="1990090" cy="2101215"/>
                <wp:effectExtent b="0" l="0" r="0" t="0"/>
                <wp:wrapSquare wrapText="bothSides" distB="45720" distT="45720" distL="114300" distR="114300"/>
                <wp:docPr id="261" name=""/>
                <a:graphic>
                  <a:graphicData uri="http://schemas.microsoft.com/office/word/2010/wordprocessingShape">
                    <wps:wsp>
                      <wps:cNvSpPr/>
                      <wps:cNvPr id="10" name="Shape 10"/>
                      <wps:spPr>
                        <a:xfrm>
                          <a:off x="4355718" y="2734155"/>
                          <a:ext cx="1980565" cy="2091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Important dates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5.5.2025 – </w:t>
                            </w:r>
                            <w:r w:rsidDel="00000000" w:rsidR="00000000" w:rsidRPr="00000000">
                              <w:rPr>
                                <w:rFonts w:ascii="Calibri" w:cs="Calibri" w:eastAsia="Calibri" w:hAnsi="Calibri"/>
                                <w:b w:val="1"/>
                                <w:i w:val="0"/>
                                <w:smallCaps w:val="0"/>
                                <w:strike w:val="0"/>
                                <w:color w:val="ff0000"/>
                                <w:sz w:val="22"/>
                                <w:vertAlign w:val="baseline"/>
                              </w:rPr>
                              <w:t xml:space="preserve">Bank Holiday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6-9.5.2025 – </w:t>
                            </w:r>
                            <w:r w:rsidDel="00000000" w:rsidR="00000000" w:rsidRPr="00000000">
                              <w:rPr>
                                <w:rFonts w:ascii="Calibri" w:cs="Calibri" w:eastAsia="Calibri" w:hAnsi="Calibri"/>
                                <w:b w:val="1"/>
                                <w:i w:val="0"/>
                                <w:smallCaps w:val="0"/>
                                <w:strike w:val="0"/>
                                <w:color w:val="ff0000"/>
                                <w:sz w:val="22"/>
                                <w:vertAlign w:val="baseline"/>
                              </w:rPr>
                              <w:t xml:space="preserve">Computing WOW 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15-16.5.2025 – </w:t>
                            </w:r>
                            <w:r w:rsidDel="00000000" w:rsidR="00000000" w:rsidRPr="00000000">
                              <w:rPr>
                                <w:rFonts w:ascii="Calibri" w:cs="Calibri" w:eastAsia="Calibri" w:hAnsi="Calibri"/>
                                <w:b w:val="1"/>
                                <w:i w:val="0"/>
                                <w:smallCaps w:val="0"/>
                                <w:strike w:val="0"/>
                                <w:color w:val="ff0000"/>
                                <w:sz w:val="22"/>
                                <w:vertAlign w:val="baseline"/>
                              </w:rPr>
                              <w:t xml:space="preserve">Year 4 Bikeability Sessions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22.5.2025 – </w:t>
                            </w:r>
                            <w:r w:rsidDel="00000000" w:rsidR="00000000" w:rsidRPr="00000000">
                              <w:rPr>
                                <w:rFonts w:ascii="Calibri" w:cs="Calibri" w:eastAsia="Calibri" w:hAnsi="Calibri"/>
                                <w:b w:val="1"/>
                                <w:i w:val="0"/>
                                <w:smallCaps w:val="0"/>
                                <w:strike w:val="0"/>
                                <w:color w:val="ff0000"/>
                                <w:sz w:val="22"/>
                                <w:vertAlign w:val="baseline"/>
                              </w:rPr>
                              <w:t xml:space="preserve">Leyton Library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-419099</wp:posOffset>
                </wp:positionH>
                <wp:positionV relativeFrom="paragraph">
                  <wp:posOffset>1836420</wp:posOffset>
                </wp:positionV>
                <wp:extent cx="1990090" cy="2101215"/>
                <wp:effectExtent b="0" l="0" r="0" t="0"/>
                <wp:wrapSquare wrapText="bothSides" distB="45720" distT="45720" distL="114300" distR="114300"/>
                <wp:docPr id="26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990090" cy="2101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1549400</wp:posOffset>
                </wp:positionV>
                <wp:extent cx="5829300" cy="2433955"/>
                <wp:effectExtent b="0" l="0" r="0" t="0"/>
                <wp:wrapSquare wrapText="bothSides" distB="0" distT="0" distL="114300" distR="114300"/>
                <wp:docPr id="259" name=""/>
                <a:graphic>
                  <a:graphicData uri="http://schemas.microsoft.com/office/word/2010/wordprocessingShape">
                    <wps:wsp>
                      <wps:cNvSpPr/>
                      <wps:cNvPr id="8" name="Shape 8"/>
                      <wps:spPr>
                        <a:xfrm>
                          <a:off x="2436113" y="2567785"/>
                          <a:ext cx="5819775" cy="24244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u w:val="single"/>
                                <w:vertAlign w:val="baseline"/>
                              </w:rPr>
                              <w:t xml:space="preserve">Our Curriculum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u w:val="single"/>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Our curriculum is based on a selected text. The text for this half term is ‘Krindlekrax’ by Philip Ridley.</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Maths: </w:t>
                            </w:r>
                            <w:r w:rsidDel="00000000" w:rsidR="00000000" w:rsidRPr="00000000">
                              <w:rPr>
                                <w:rFonts w:ascii="Calibri" w:cs="Calibri" w:eastAsia="Calibri" w:hAnsi="Calibri"/>
                                <w:b w:val="0"/>
                                <w:i w:val="0"/>
                                <w:smallCaps w:val="0"/>
                                <w:strike w:val="0"/>
                                <w:color w:val="000000"/>
                                <w:sz w:val="21"/>
                                <w:vertAlign w:val="baseline"/>
                              </w:rPr>
                              <w:t xml:space="preserve">Fractions</w:t>
                            </w:r>
                            <w:r w:rsidDel="00000000" w:rsidR="00000000" w:rsidRPr="00000000">
                              <w:rPr>
                                <w:rFonts w:ascii="Calibri" w:cs="Calibri" w:eastAsia="Calibri" w:hAnsi="Calibri"/>
                                <w:b w:val="1"/>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Decimals, Money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Science:</w:t>
                            </w:r>
                            <w:r w:rsidDel="00000000" w:rsidR="00000000" w:rsidRPr="00000000">
                              <w:rPr>
                                <w:rFonts w:ascii="Calibri" w:cs="Calibri" w:eastAsia="Calibri" w:hAnsi="Calibri"/>
                                <w:b w:val="0"/>
                                <w:i w:val="0"/>
                                <w:smallCaps w:val="0"/>
                                <w:strike w:val="0"/>
                                <w:color w:val="000000"/>
                                <w:sz w:val="21"/>
                                <w:vertAlign w:val="baseline"/>
                              </w:rPr>
                              <w:t xml:space="preserve"> Biology: Living in Environments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Geography:</w:t>
                            </w:r>
                            <w:r w:rsidDel="00000000" w:rsidR="00000000" w:rsidRPr="00000000">
                              <w:rPr>
                                <w:rFonts w:ascii="Calibri" w:cs="Calibri" w:eastAsia="Calibri" w:hAnsi="Calibri"/>
                                <w:b w:val="0"/>
                                <w:i w:val="0"/>
                                <w:smallCaps w:val="0"/>
                                <w:strike w:val="0"/>
                                <w:color w:val="000000"/>
                                <w:sz w:val="21"/>
                                <w:vertAlign w:val="baseline"/>
                              </w:rPr>
                              <w:t xml:space="preserve">  Rainforests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Computing:</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u w:val="single"/>
                                <w:vertAlign w:val="baseline"/>
                              </w:rPr>
                              <w:t xml:space="preserve">Programming:</w:t>
                            </w:r>
                            <w:r w:rsidDel="00000000" w:rsidR="00000000" w:rsidRPr="00000000">
                              <w:rPr>
                                <w:rFonts w:ascii="Calibri" w:cs="Calibri" w:eastAsia="Calibri" w:hAnsi="Calibri"/>
                                <w:b w:val="0"/>
                                <w:i w:val="0"/>
                                <w:smallCaps w:val="0"/>
                                <w:strike w:val="0"/>
                                <w:color w:val="000000"/>
                                <w:sz w:val="21"/>
                                <w:vertAlign w:val="baseline"/>
                              </w:rPr>
                              <w:t xml:space="preserve"> Computational thinking.  </w:t>
                            </w:r>
                            <w:r w:rsidDel="00000000" w:rsidR="00000000" w:rsidRPr="00000000">
                              <w:rPr>
                                <w:rFonts w:ascii="Calibri" w:cs="Calibri" w:eastAsia="Calibri" w:hAnsi="Calibri"/>
                                <w:b w:val="0"/>
                                <w:i w:val="0"/>
                                <w:smallCaps w:val="0"/>
                                <w:strike w:val="0"/>
                                <w:color w:val="000000"/>
                                <w:sz w:val="21"/>
                                <w:u w:val="single"/>
                                <w:vertAlign w:val="baseline"/>
                              </w:rPr>
                              <w:t xml:space="preserve">Online safety:</w:t>
                            </w:r>
                            <w:r w:rsidDel="00000000" w:rsidR="00000000" w:rsidRPr="00000000">
                              <w:rPr>
                                <w:rFonts w:ascii="Calibri" w:cs="Calibri" w:eastAsia="Calibri" w:hAnsi="Calibri"/>
                                <w:b w:val="0"/>
                                <w:i w:val="0"/>
                                <w:smallCaps w:val="0"/>
                                <w:strike w:val="0"/>
                                <w:color w:val="000000"/>
                                <w:sz w:val="21"/>
                                <w:vertAlign w:val="baseline"/>
                              </w:rPr>
                              <w:t xml:space="preserve"> Digital citizenship</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RE:</w:t>
                            </w:r>
                            <w:r w:rsidDel="00000000" w:rsidR="00000000" w:rsidRPr="00000000">
                              <w:rPr>
                                <w:rFonts w:ascii="Calibri" w:cs="Calibri" w:eastAsia="Calibri" w:hAnsi="Calibri"/>
                                <w:b w:val="0"/>
                                <w:i w:val="0"/>
                                <w:smallCaps w:val="0"/>
                                <w:strike w:val="0"/>
                                <w:color w:val="000000"/>
                                <w:sz w:val="21"/>
                                <w:vertAlign w:val="baseline"/>
                              </w:rPr>
                              <w:t xml:space="preserve"> Why do some people think that life is like a journey and what significant experiences mark this?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Music:</w:t>
                            </w:r>
                            <w:r w:rsidDel="00000000" w:rsidR="00000000" w:rsidRPr="00000000">
                              <w:rPr>
                                <w:rFonts w:ascii="Calibri" w:cs="Calibri" w:eastAsia="Calibri" w:hAnsi="Calibri"/>
                                <w:b w:val="0"/>
                                <w:i w:val="0"/>
                                <w:smallCaps w:val="0"/>
                                <w:strike w:val="0"/>
                                <w:color w:val="000000"/>
                                <w:sz w:val="21"/>
                                <w:vertAlign w:val="baseline"/>
                              </w:rPr>
                              <w:t xml:space="preserve"> Connecting Notes and Feelings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PSHE:</w:t>
                            </w:r>
                            <w:r w:rsidDel="00000000" w:rsidR="00000000" w:rsidRPr="00000000">
                              <w:rPr>
                                <w:rFonts w:ascii="Calibri" w:cs="Calibri" w:eastAsia="Calibri" w:hAnsi="Calibri"/>
                                <w:b w:val="0"/>
                                <w:i w:val="0"/>
                                <w:smallCaps w:val="0"/>
                                <w:strike w:val="0"/>
                                <w:color w:val="000000"/>
                                <w:sz w:val="21"/>
                                <w:vertAlign w:val="baseline"/>
                              </w:rPr>
                              <w:t xml:space="preserve"> The working world, A world without judgement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D&amp;T:</w:t>
                            </w:r>
                            <w:r w:rsidDel="00000000" w:rsidR="00000000" w:rsidRPr="00000000">
                              <w:rPr>
                                <w:rFonts w:ascii="Calibri" w:cs="Calibri" w:eastAsia="Calibri" w:hAnsi="Calibri"/>
                                <w:b w:val="0"/>
                                <w:i w:val="0"/>
                                <w:smallCaps w:val="0"/>
                                <w:strike w:val="0"/>
                                <w:color w:val="000000"/>
                                <w:sz w:val="21"/>
                                <w:vertAlign w:val="baseline"/>
                              </w:rPr>
                              <w:t xml:space="preserve">  The Rainforest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French: </w:t>
                            </w:r>
                            <w:r w:rsidDel="00000000" w:rsidR="00000000" w:rsidRPr="00000000">
                              <w:rPr>
                                <w:rFonts w:ascii="Calibri" w:cs="Calibri" w:eastAsia="Calibri" w:hAnsi="Calibri"/>
                                <w:b w:val="0"/>
                                <w:i w:val="0"/>
                                <w:smallCaps w:val="0"/>
                                <w:strike w:val="0"/>
                                <w:color w:val="000000"/>
                                <w:sz w:val="21"/>
                                <w:vertAlign w:val="baseline"/>
                              </w:rPr>
                              <w:t xml:space="preserve">The Habitat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PE:</w:t>
                            </w:r>
                            <w:r w:rsidDel="00000000" w:rsidR="00000000" w:rsidRPr="00000000">
                              <w:rPr>
                                <w:rFonts w:ascii="Calibri" w:cs="Calibri" w:eastAsia="Calibri" w:hAnsi="Calibri"/>
                                <w:b w:val="0"/>
                                <w:i w:val="0"/>
                                <w:smallCaps w:val="0"/>
                                <w:strike w:val="0"/>
                                <w:color w:val="000000"/>
                                <w:sz w:val="21"/>
                                <w:vertAlign w:val="baseline"/>
                              </w:rPr>
                              <w:t xml:space="preserve"> Outside: Athletics Inside: REAL PE UNIT 5 Agility and static balance (reaction and response)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1549400</wp:posOffset>
                </wp:positionV>
                <wp:extent cx="5829300" cy="2433955"/>
                <wp:effectExtent b="0" l="0" r="0" t="0"/>
                <wp:wrapSquare wrapText="bothSides" distB="0" distT="0" distL="114300" distR="114300"/>
                <wp:docPr id="25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829300" cy="243395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2600325</wp:posOffset>
                </wp:positionH>
                <wp:positionV relativeFrom="paragraph">
                  <wp:posOffset>4055745</wp:posOffset>
                </wp:positionV>
                <wp:extent cx="1590675" cy="2085975"/>
                <wp:effectExtent b="0" l="0" r="0" t="0"/>
                <wp:wrapSquare wrapText="bothSides" distB="45720" distT="45720" distL="114300" distR="114300"/>
                <wp:docPr id="256" name=""/>
                <a:graphic>
                  <a:graphicData uri="http://schemas.microsoft.com/office/word/2010/wordprocessingShape">
                    <wps:wsp>
                      <wps:cNvSpPr/>
                      <wps:cNvPr id="5" name="Shape 5"/>
                      <wps:spPr>
                        <a:xfrm>
                          <a:off x="4556378" y="2748125"/>
                          <a:ext cx="1579245" cy="2063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0"/>
                                <w:u w:val="single"/>
                                <w:vertAlign w:val="baseline"/>
                              </w:rPr>
                              <w:t xml:space="preserve">British Values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half term </w:t>
                            </w:r>
                            <w:r w:rsidDel="00000000" w:rsidR="00000000" w:rsidRPr="00000000">
                              <w:rPr>
                                <w:rFonts w:ascii="Calibri" w:cs="Calibri" w:eastAsia="Calibri" w:hAnsi="Calibri"/>
                                <w:b w:val="0"/>
                                <w:i w:val="0"/>
                                <w:smallCaps w:val="0"/>
                                <w:strike w:val="0"/>
                                <w:color w:val="000000"/>
                                <w:sz w:val="20"/>
                                <w:vertAlign w:val="baseline"/>
                              </w:rPr>
                              <w:t xml:space="preserve">we will be reviewing all the British Values: </w:t>
                            </w:r>
                            <w:r w:rsidDel="00000000" w:rsidR="00000000" w:rsidRPr="00000000">
                              <w:rPr>
                                <w:rFonts w:ascii="Calibri" w:cs="Calibri" w:eastAsia="Calibri" w:hAnsi="Calibri"/>
                                <w:b w:val="0"/>
                                <w:i w:val="0"/>
                                <w:smallCaps w:val="0"/>
                                <w:strike w:val="0"/>
                                <w:color w:val="ff0000"/>
                                <w:sz w:val="20"/>
                                <w:vertAlign w:val="baseline"/>
                              </w:rPr>
                              <w:t xml:space="preserve">Democracy</w:t>
                            </w:r>
                            <w:r w:rsidDel="00000000" w:rsidR="00000000" w:rsidRPr="00000000">
                              <w:rPr>
                                <w:rFonts w:ascii="Calibri" w:cs="Calibri" w:eastAsia="Calibri" w:hAnsi="Calibri"/>
                                <w:b w:val="0"/>
                                <w:i w:val="0"/>
                                <w:smallCaps w:val="0"/>
                                <w:strike w:val="0"/>
                                <w:color w:val="ff0000"/>
                                <w:sz w:val="20"/>
                                <w:vertAlign w:val="baseline"/>
                              </w:rPr>
                              <w:t xml:space="preserve">, Rule of Law, Individual Liberty, Mutual Respect, Tolerance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0"/>
                                <w:vertAlign w:val="baseline"/>
                              </w:rPr>
                            </w:r>
                            <w:r w:rsidDel="00000000" w:rsidR="00000000" w:rsidRPr="00000000">
                              <w:rPr>
                                <w:rFonts w:ascii="Calibri" w:cs="Calibri" w:eastAsia="Calibri" w:hAnsi="Calibri"/>
                                <w:b w:val="1"/>
                                <w:i w:val="0"/>
                                <w:smallCaps w:val="0"/>
                                <w:strike w:val="0"/>
                                <w:color w:val="0070c0"/>
                                <w:sz w:val="20"/>
                                <w:u w:val="single"/>
                                <w:vertAlign w:val="baseline"/>
                              </w:rPr>
                              <w:t xml:space="preserve">Rights Respecting School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Article 9 – Keeping Families Together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2600325</wp:posOffset>
                </wp:positionH>
                <wp:positionV relativeFrom="paragraph">
                  <wp:posOffset>4055745</wp:posOffset>
                </wp:positionV>
                <wp:extent cx="1590675" cy="2085975"/>
                <wp:effectExtent b="0" l="0" r="0" t="0"/>
                <wp:wrapSquare wrapText="bothSides" distB="45720" distT="45720" distL="114300" distR="114300"/>
                <wp:docPr id="25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590675" cy="20859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4276725</wp:posOffset>
                </wp:positionH>
                <wp:positionV relativeFrom="paragraph">
                  <wp:posOffset>4046220</wp:posOffset>
                </wp:positionV>
                <wp:extent cx="3209925" cy="2105025"/>
                <wp:effectExtent b="0" l="0" r="0" t="0"/>
                <wp:wrapSquare wrapText="bothSides" distB="45720" distT="45720" distL="114300" distR="114300"/>
                <wp:docPr id="255" name=""/>
                <a:graphic>
                  <a:graphicData uri="http://schemas.microsoft.com/office/word/2010/wordprocessingShape">
                    <wps:wsp>
                      <wps:cNvSpPr/>
                      <wps:cNvPr id="4" name="Shape 4"/>
                      <wps:spPr>
                        <a:xfrm>
                          <a:off x="3745800" y="2740909"/>
                          <a:ext cx="3200400" cy="207818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u w:val="single"/>
                                <w:vertAlign w:val="baseline"/>
                              </w:rPr>
                              <w:t xml:space="preserve">Cultural Capital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half term our cultural capital opportunities are: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Computing WOW days, Year 4 Bikeability sessions</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visits to the local library and forest school sessions.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4276725</wp:posOffset>
                </wp:positionH>
                <wp:positionV relativeFrom="paragraph">
                  <wp:posOffset>4046220</wp:posOffset>
                </wp:positionV>
                <wp:extent cx="3209925" cy="2105025"/>
                <wp:effectExtent b="0" l="0" r="0" t="0"/>
                <wp:wrapSquare wrapText="bothSides" distB="45720" distT="45720" distL="114300" distR="114300"/>
                <wp:docPr id="25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209925" cy="21050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4033520</wp:posOffset>
                </wp:positionV>
                <wp:extent cx="3001645" cy="2101562"/>
                <wp:effectExtent b="0" l="0" r="0" t="0"/>
                <wp:wrapSquare wrapText="bothSides" distB="45720" distT="45720" distL="114300" distR="114300"/>
                <wp:docPr id="257" name=""/>
                <a:graphic>
                  <a:graphicData uri="http://schemas.microsoft.com/office/word/2010/wordprocessingShape">
                    <wps:wsp>
                      <wps:cNvSpPr/>
                      <wps:cNvPr id="6" name="Shape 6"/>
                      <wps:spPr>
                        <a:xfrm>
                          <a:off x="3849940" y="2733982"/>
                          <a:ext cx="2992120" cy="209203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0"/>
                                <w:u w:val="single"/>
                                <w:vertAlign w:val="baseline"/>
                              </w:rPr>
                              <w:t xml:space="preserve">Reminders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School starts at 8.50am and finishes at 3.20pm. Good attendance is 96% and above. Please ensure that your child is in school regularly to meet this target. You can check on Weduc for your child’s most up to date attendance.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Please ensure your child reads for at least 10 minutes every day at home.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4033520</wp:posOffset>
                </wp:positionV>
                <wp:extent cx="3001645" cy="2101562"/>
                <wp:effectExtent b="0" l="0" r="0" t="0"/>
                <wp:wrapSquare wrapText="bothSides" distB="45720" distT="45720" distL="114300" distR="114300"/>
                <wp:docPr id="25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001645" cy="21015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7898795</wp:posOffset>
            </wp:positionH>
            <wp:positionV relativeFrom="paragraph">
              <wp:posOffset>1824454</wp:posOffset>
            </wp:positionV>
            <wp:extent cx="760164" cy="429658"/>
            <wp:effectExtent b="0" l="0" r="0" t="0"/>
            <wp:wrapNone/>
            <wp:docPr id="26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60164" cy="429658"/>
                    </a:xfrm>
                    <a:prstGeom prst="rect"/>
                    <a:ln/>
                  </pic:spPr>
                </pic:pic>
              </a:graphicData>
            </a:graphic>
          </wp:anchor>
        </w:drawing>
      </w:r>
    </w:p>
    <w:sectPr>
      <w:pgSz w:h="11906" w:w="16838" w:orient="landscape"/>
      <w:pgMar w:bottom="568"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B328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92459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25E9D"/>
    <w:rPr>
      <w:b w:val="1"/>
      <w:bCs w:val="1"/>
    </w:rPr>
  </w:style>
  <w:style w:type="character" w:styleId="Emphasis">
    <w:name w:val="Emphasis"/>
    <w:basedOn w:val="DefaultParagraphFont"/>
    <w:uiPriority w:val="20"/>
    <w:qFormat w:val="1"/>
    <w:rsid w:val="00B7190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xprCD9XxjCjy2OP+LFhYpEMtA==">CgMxLjAyCGguZ2pkZ3hzOAByITFXbXZkXzZ6bjBMLXNpSHhiTGpEY3h2di1qOThTQk1JcA==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2025-02-27T15:54:00Z</dcterms:created>
  <dc:creator>Rachael Alexander-Gordon</dc:creator>
</cp:coreProperties>
</file>